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419"/>
        <w:gridCol w:w="1700"/>
        <w:gridCol w:w="536"/>
        <w:gridCol w:w="742"/>
        <w:gridCol w:w="846"/>
        <w:gridCol w:w="859"/>
        <w:gridCol w:w="284"/>
        <w:gridCol w:w="992"/>
        <w:gridCol w:w="142"/>
        <w:gridCol w:w="709"/>
        <w:gridCol w:w="323"/>
        <w:gridCol w:w="811"/>
        <w:gridCol w:w="850"/>
      </w:tblGrid>
      <w:tr w:rsidR="00DA1A13" w:rsidRPr="009C1BA4">
        <w:trPr>
          <w:cantSplit/>
          <w:trHeight w:hRule="exact" w:val="1382"/>
        </w:trPr>
        <w:tc>
          <w:tcPr>
            <w:tcW w:w="52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1A13" w:rsidRPr="009C1BA4" w:rsidRDefault="00DA1A13" w:rsidP="009070E7">
            <w:pPr>
              <w:pStyle w:val="Zawartotabeli"/>
              <w:spacing w:after="0"/>
              <w:ind w:left="144" w:right="142"/>
              <w:jc w:val="both"/>
              <w:rPr>
                <w:rFonts w:ascii="Garamond" w:hAnsi="Garamond" w:cs="Garamond"/>
                <w:b/>
                <w:bCs/>
                <w:color w:val="auto"/>
                <w:sz w:val="16"/>
                <w:szCs w:val="16"/>
              </w:rPr>
            </w:pPr>
            <w:r w:rsidRPr="009C1BA4">
              <w:rPr>
                <w:rFonts w:ascii="Garamond" w:hAnsi="Garamond" w:cs="Garamond"/>
                <w:b/>
                <w:bCs/>
                <w:color w:val="auto"/>
                <w:sz w:val="16"/>
                <w:szCs w:val="16"/>
              </w:rPr>
              <w:t>Informacja o formularzu skargi</w:t>
            </w:r>
          </w:p>
          <w:p w:rsidR="00DA1A13" w:rsidRDefault="00DA1A13" w:rsidP="00E55548">
            <w:pPr>
              <w:pStyle w:val="Zawartotabeli"/>
              <w:spacing w:after="0"/>
              <w:ind w:left="144" w:right="142"/>
              <w:rPr>
                <w:rFonts w:ascii="Garamond" w:hAnsi="Garamond" w:cs="Garamond"/>
                <w:b/>
                <w:bCs/>
                <w:color w:val="auto"/>
                <w:sz w:val="16"/>
                <w:szCs w:val="16"/>
              </w:rPr>
            </w:pP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Niniejszy formularz jest oficjalnym dokumentem prawnym i może mieć wpływ na Państwa prawa i obowiązki. Należy wypełnić wszystkie rubryki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dotyczące Państwa sytuacji oraz 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sprawdzić </w:t>
            </w: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czy załączone zostały wszelkie niezbędne dokumenty.</w:t>
            </w:r>
            <w:r w:rsidRPr="009C1BA4">
              <w:rPr>
                <w:rFonts w:ascii="Garamond" w:hAnsi="Garamond" w:cs="Garamond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DA1A13" w:rsidRPr="009C1BA4" w:rsidRDefault="00DA1A13" w:rsidP="00E55548">
            <w:pPr>
              <w:pStyle w:val="Zawartotabeli"/>
              <w:spacing w:after="0"/>
              <w:ind w:left="144" w:right="142"/>
              <w:rPr>
                <w:rFonts w:ascii="Garamond" w:hAnsi="Garamond" w:cs="Garamond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auto"/>
                <w:sz w:val="16"/>
                <w:szCs w:val="16"/>
              </w:rPr>
              <w:t xml:space="preserve">Wypełniony formularz należy wydrukować, podpisać i wysłać pocztą lub E-mailem w formacie pdf, do </w:t>
            </w:r>
            <w:proofErr w:type="spellStart"/>
            <w:r>
              <w:rPr>
                <w:rFonts w:ascii="Garamond" w:hAnsi="Garamond" w:cs="Garamond"/>
                <w:b/>
                <w:bCs/>
                <w:color w:val="auto"/>
                <w:sz w:val="16"/>
                <w:szCs w:val="16"/>
              </w:rPr>
              <w:t>Norspol</w:t>
            </w:r>
            <w:proofErr w:type="spellEnd"/>
            <w:r>
              <w:rPr>
                <w:rFonts w:ascii="Garamond" w:hAnsi="Garamond" w:cs="Garamond"/>
                <w:b/>
                <w:bCs/>
                <w:color w:val="auto"/>
                <w:sz w:val="16"/>
                <w:szCs w:val="16"/>
              </w:rPr>
              <w:t xml:space="preserve"> sp. z o.o.</w:t>
            </w:r>
          </w:p>
        </w:tc>
        <w:tc>
          <w:tcPr>
            <w:tcW w:w="4970" w:type="dxa"/>
            <w:gridSpan w:val="8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1A13" w:rsidRDefault="00DA1A13" w:rsidP="00E55548">
            <w:pPr>
              <w:pStyle w:val="Zawartotabeli"/>
              <w:spacing w:after="0"/>
              <w:ind w:left="141" w:right="142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9C1BA4">
              <w:rPr>
                <w:rFonts w:ascii="Garamond" w:hAnsi="Garamond" w:cs="Garamond"/>
                <w:b/>
                <w:bCs/>
                <w:color w:val="auto"/>
                <w:sz w:val="16"/>
                <w:szCs w:val="16"/>
              </w:rPr>
              <w:t xml:space="preserve">Uwaga: </w:t>
            </w:r>
          </w:p>
          <w:p w:rsidR="00DA1A13" w:rsidRPr="009C1BA4" w:rsidRDefault="00DA1A13" w:rsidP="00E55548">
            <w:pPr>
              <w:pStyle w:val="Zawartotabeli"/>
              <w:spacing w:after="0"/>
              <w:ind w:left="141" w:right="142"/>
              <w:rPr>
                <w:rFonts w:ascii="Garamond" w:hAnsi="Garamond" w:cs="Garamond"/>
                <w:i/>
                <w:iCs/>
                <w:color w:val="auto"/>
                <w:sz w:val="16"/>
                <w:szCs w:val="16"/>
              </w:rPr>
            </w:pP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Skarga nie zostanie przyjęta, jeśli nie jest kompletna. W szczególności należy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zauważyć, że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 w</w:t>
            </w: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szystkie informacje dotyczące stanu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faktycznego, zarzuc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>ane naruszenia oraz informacje</w:t>
            </w: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, powinny być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przedstawione w odpowiedniej części formularza skargi w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sposób pozwalający na określenie rodzaju skargi i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 w:cs="Garamond"/>
                <w:color w:val="auto"/>
                <w:sz w:val="16"/>
                <w:szCs w:val="16"/>
              </w:rPr>
              <w:t>jej przedmiotu, bez odwoływania się do innych dokumentów.</w:t>
            </w:r>
            <w:r w:rsidRPr="009C1BA4">
              <w:rPr>
                <w:rFonts w:ascii="Garamond" w:hAnsi="Garamond" w:cs="Garamond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A1A13" w:rsidRPr="00EE437B">
        <w:trPr>
          <w:cantSplit/>
          <w:trHeight w:hRule="exact" w:val="421"/>
        </w:trPr>
        <w:tc>
          <w:tcPr>
            <w:tcW w:w="14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DA1A13" w:rsidRDefault="00DA1A13" w:rsidP="00077165">
            <w:pPr>
              <w:pStyle w:val="Zawartotabeli"/>
              <w:spacing w:after="0"/>
              <w:ind w:firstLine="142"/>
              <w:rPr>
                <w:rFonts w:ascii="Garamond" w:hAnsi="Garamond" w:cs="Garamond"/>
                <w:b/>
                <w:bCs/>
                <w:color w:val="auto"/>
                <w:sz w:val="20"/>
                <w:szCs w:val="20"/>
              </w:rPr>
            </w:pPr>
            <w:r w:rsidRPr="00077165">
              <w:rPr>
                <w:rFonts w:ascii="Garamond" w:hAnsi="Garamond" w:cs="Garamond"/>
                <w:b/>
                <w:bCs/>
                <w:color w:val="auto"/>
                <w:sz w:val="20"/>
                <w:szCs w:val="20"/>
              </w:rPr>
              <w:t>Skarżący</w:t>
            </w:r>
          </w:p>
          <w:p w:rsidR="00DA1A13" w:rsidRPr="00077165" w:rsidRDefault="00DA1A13" w:rsidP="00077165">
            <w:pPr>
              <w:pStyle w:val="Zawartotabeli"/>
              <w:spacing w:after="0"/>
              <w:ind w:firstLine="142"/>
              <w:rPr>
                <w:rFonts w:ascii="Garamond" w:hAnsi="Garamond" w:cs="Garamond"/>
                <w:b/>
                <w:bCs/>
                <w:color w:val="auto"/>
                <w:sz w:val="18"/>
                <w:szCs w:val="18"/>
              </w:rPr>
            </w:pPr>
            <w:r w:rsidRPr="00077165">
              <w:rPr>
                <w:rFonts w:ascii="Garamond" w:hAnsi="Garamond" w:cs="Garamond"/>
                <w:b/>
                <w:bCs/>
                <w:color w:val="auto"/>
                <w:sz w:val="20"/>
                <w:szCs w:val="20"/>
              </w:rPr>
              <w:t>(Marynarz)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1A13" w:rsidRPr="00435AB8" w:rsidRDefault="00DA1A13" w:rsidP="00077165">
            <w:pPr>
              <w:ind w:left="142"/>
              <w:rPr>
                <w:rFonts w:ascii="Garamond" w:hAnsi="Garamond" w:cs="Garamond"/>
                <w:color w:val="auto"/>
              </w:rPr>
            </w:pPr>
          </w:p>
        </w:tc>
        <w:tc>
          <w:tcPr>
            <w:tcW w:w="312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1A13" w:rsidRPr="00435AB8" w:rsidRDefault="00DA1A13" w:rsidP="00077165">
            <w:pPr>
              <w:ind w:left="141"/>
              <w:rPr>
                <w:rFonts w:ascii="Garamond" w:hAnsi="Garamond" w:cs="Garamond"/>
                <w:color w:val="auto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DA1A13" w:rsidRPr="00435AB8" w:rsidRDefault="00DA1A13" w:rsidP="00077165">
            <w:pPr>
              <w:ind w:left="148"/>
              <w:rPr>
                <w:rFonts w:ascii="Garamond" w:hAnsi="Garamond" w:cs="Garamond"/>
                <w:color w:val="auto"/>
              </w:rPr>
            </w:pPr>
          </w:p>
        </w:tc>
      </w:tr>
      <w:tr w:rsidR="00DA1A13" w:rsidRPr="00077165">
        <w:trPr>
          <w:cantSplit/>
          <w:trHeight w:hRule="exact" w:val="266"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DA1A13" w:rsidRPr="00077165" w:rsidRDefault="00DA1A13">
            <w:pPr>
              <w:pStyle w:val="Zawartotabeli"/>
              <w:spacing w:after="0"/>
              <w:rPr>
                <w:rFonts w:ascii="Garamond" w:hAnsi="Garamond" w:cs="Garamond"/>
                <w:color w:val="auto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1A13" w:rsidRPr="00115206" w:rsidRDefault="00DA1A13" w:rsidP="002953AC">
            <w:pPr>
              <w:ind w:left="142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115206"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Nazwisko i imię </w:t>
            </w:r>
          </w:p>
        </w:tc>
        <w:tc>
          <w:tcPr>
            <w:tcW w:w="31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1A13" w:rsidRPr="00115206" w:rsidRDefault="00DA1A13" w:rsidP="002953AC">
            <w:pPr>
              <w:ind w:left="141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115206">
              <w:rPr>
                <w:rFonts w:ascii="Garamond" w:hAnsi="Garamond" w:cs="Garamond"/>
                <w:color w:val="auto"/>
                <w:sz w:val="16"/>
                <w:szCs w:val="16"/>
              </w:rPr>
              <w:t>Data i miejsce urodzenia</w:t>
            </w:r>
          </w:p>
        </w:tc>
        <w:tc>
          <w:tcPr>
            <w:tcW w:w="26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DA1A13" w:rsidRPr="00115206" w:rsidRDefault="00DA1A13" w:rsidP="002953AC">
            <w:pPr>
              <w:ind w:left="148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115206">
              <w:rPr>
                <w:rFonts w:ascii="Garamond" w:hAnsi="Garamond" w:cs="Garamond"/>
                <w:color w:val="auto"/>
                <w:sz w:val="16"/>
                <w:szCs w:val="16"/>
              </w:rPr>
              <w:t>Nr książeczki żeglarskiej</w:t>
            </w:r>
          </w:p>
        </w:tc>
      </w:tr>
      <w:tr w:rsidR="00DA1A13" w:rsidRPr="00077165">
        <w:trPr>
          <w:trHeight w:val="415"/>
          <w:tblHeader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DA1A13" w:rsidRPr="00115206" w:rsidRDefault="00DA1A13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1A13" w:rsidRPr="00435AB8" w:rsidRDefault="00DA1A13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312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1A13" w:rsidRPr="00435AB8" w:rsidRDefault="00DA1A13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DA1A13" w:rsidRPr="00435AB8" w:rsidRDefault="00DA1A13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DA1A13">
        <w:trPr>
          <w:tblHeader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A1A13" w:rsidRDefault="00DA1A13" w:rsidP="00792511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</w:rPr>
            </w:pPr>
          </w:p>
        </w:tc>
        <w:tc>
          <w:tcPr>
            <w:tcW w:w="2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A13" w:rsidRPr="00077165" w:rsidRDefault="00DA1A13" w:rsidP="009C1679">
            <w:pPr>
              <w:pStyle w:val="Zawartotabeli"/>
              <w:spacing w:after="0"/>
              <w:ind w:left="142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>
              <w:rPr>
                <w:rFonts w:ascii="Garamond" w:hAnsi="Garamond" w:cs="Garamond"/>
                <w:color w:val="auto"/>
                <w:sz w:val="16"/>
                <w:szCs w:val="16"/>
              </w:rPr>
              <w:t>Stanowisko na statku</w:t>
            </w:r>
          </w:p>
        </w:tc>
        <w:tc>
          <w:tcPr>
            <w:tcW w:w="31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A13" w:rsidRPr="00115206" w:rsidRDefault="00DA1A13" w:rsidP="00792511">
            <w:pPr>
              <w:pStyle w:val="Zawartotabeli"/>
              <w:spacing w:after="0"/>
              <w:ind w:left="141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>
              <w:rPr>
                <w:rFonts w:ascii="Garamond" w:hAnsi="Garamond" w:cs="Garamond"/>
                <w:color w:val="auto"/>
                <w:sz w:val="16"/>
                <w:szCs w:val="16"/>
              </w:rPr>
              <w:t>Telefon kontaktowy</w:t>
            </w:r>
          </w:p>
        </w:tc>
        <w:tc>
          <w:tcPr>
            <w:tcW w:w="26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A1A13" w:rsidRPr="00115206" w:rsidRDefault="00DA1A13" w:rsidP="00792511">
            <w:pPr>
              <w:pStyle w:val="Zawartotabeli"/>
              <w:spacing w:after="0"/>
              <w:ind w:left="142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9C1679"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E-mail: </w:t>
            </w:r>
          </w:p>
        </w:tc>
      </w:tr>
      <w:tr w:rsidR="00DA1A13" w:rsidRPr="00077165">
        <w:trPr>
          <w:trHeight w:val="415"/>
          <w:tblHeader/>
        </w:trPr>
        <w:tc>
          <w:tcPr>
            <w:tcW w:w="140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DA1A13" w:rsidRPr="00115206" w:rsidRDefault="00DA1A13" w:rsidP="00077165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20"/>
                <w:szCs w:val="20"/>
              </w:rPr>
            </w:pPr>
            <w:r w:rsidRPr="00115206">
              <w:rPr>
                <w:rFonts w:ascii="Garamond" w:hAnsi="Garamond" w:cs="Garamond"/>
                <w:i w:val="0"/>
                <w:iCs w:val="0"/>
                <w:color w:val="auto"/>
                <w:sz w:val="20"/>
                <w:szCs w:val="20"/>
              </w:rPr>
              <w:t>Statek i zatrudniający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1A13" w:rsidRPr="00435AB8" w:rsidRDefault="00DA1A13" w:rsidP="00077165">
            <w:pPr>
              <w:pStyle w:val="Tytutabeli"/>
              <w:spacing w:after="0"/>
              <w:ind w:firstLine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1A13" w:rsidRPr="00435AB8" w:rsidRDefault="00DA1A13" w:rsidP="00077165">
            <w:pPr>
              <w:pStyle w:val="Tytutabeli"/>
              <w:spacing w:after="0"/>
              <w:ind w:firstLine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DA1A13" w:rsidRPr="00435AB8" w:rsidRDefault="00DA1A13" w:rsidP="00077165">
            <w:pPr>
              <w:pStyle w:val="Tytutabeli"/>
              <w:spacing w:after="0"/>
              <w:ind w:firstLine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DA1A13">
        <w:trPr>
          <w:tblHeader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A1A13" w:rsidRDefault="00DA1A13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</w:rPr>
            </w:pPr>
          </w:p>
        </w:tc>
        <w:tc>
          <w:tcPr>
            <w:tcW w:w="2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A13" w:rsidRPr="00077165" w:rsidRDefault="00DA1A13" w:rsidP="00077165">
            <w:pPr>
              <w:pStyle w:val="Zawartotabeli"/>
              <w:spacing w:after="0"/>
              <w:ind w:left="142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077165">
              <w:rPr>
                <w:rFonts w:ascii="Garamond" w:hAnsi="Garamond" w:cs="Garamond"/>
                <w:color w:val="auto"/>
                <w:sz w:val="16"/>
                <w:szCs w:val="16"/>
              </w:rPr>
              <w:t>Nazwa statku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A13" w:rsidRPr="00115206" w:rsidRDefault="00DA1A13" w:rsidP="00115206">
            <w:pPr>
              <w:pStyle w:val="Zawartotabeli"/>
              <w:spacing w:after="0"/>
              <w:ind w:left="141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115206">
              <w:rPr>
                <w:rFonts w:ascii="Garamond" w:hAnsi="Garamond" w:cs="Garamond"/>
                <w:color w:val="auto"/>
                <w:sz w:val="16"/>
                <w:szCs w:val="16"/>
              </w:rPr>
              <w:t>IMO Numer</w:t>
            </w:r>
          </w:p>
        </w:tc>
        <w:tc>
          <w:tcPr>
            <w:tcW w:w="411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A1A13" w:rsidRPr="00115206" w:rsidRDefault="00DA1A13" w:rsidP="00115206">
            <w:pPr>
              <w:pStyle w:val="Zawartotabeli"/>
              <w:spacing w:after="0"/>
              <w:ind w:left="142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>
              <w:rPr>
                <w:rFonts w:ascii="Garamond" w:hAnsi="Garamond" w:cs="Garamond"/>
                <w:color w:val="auto"/>
                <w:sz w:val="16"/>
                <w:szCs w:val="16"/>
              </w:rPr>
              <w:t>Zatrudniający (</w:t>
            </w:r>
            <w:r w:rsidRPr="00115206">
              <w:rPr>
                <w:rFonts w:ascii="Garamond" w:hAnsi="Garamond" w:cs="Garamond"/>
                <w:color w:val="auto"/>
                <w:sz w:val="16"/>
                <w:szCs w:val="16"/>
              </w:rPr>
              <w:t>jak w marynarskiej umowie o pracę)</w:t>
            </w:r>
          </w:p>
        </w:tc>
      </w:tr>
      <w:tr w:rsidR="00DA1A13" w:rsidRPr="00077165">
        <w:trPr>
          <w:trHeight w:val="415"/>
          <w:tblHeader/>
        </w:trPr>
        <w:tc>
          <w:tcPr>
            <w:tcW w:w="140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DA1A13" w:rsidRDefault="00DA1A13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20"/>
                <w:szCs w:val="20"/>
              </w:rPr>
            </w:pPr>
            <w:r w:rsidRPr="00115206">
              <w:rPr>
                <w:rFonts w:ascii="Garamond" w:hAnsi="Garamond" w:cs="Garamond"/>
                <w:i w:val="0"/>
                <w:iCs w:val="0"/>
                <w:color w:val="auto"/>
                <w:sz w:val="20"/>
                <w:szCs w:val="20"/>
              </w:rPr>
              <w:t>Numer</w:t>
            </w:r>
          </w:p>
          <w:p w:rsidR="00DA1A13" w:rsidRPr="00115206" w:rsidRDefault="00DA1A13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20"/>
                <w:szCs w:val="20"/>
              </w:rPr>
            </w:pPr>
            <w:r w:rsidRPr="00115206">
              <w:rPr>
                <w:rFonts w:ascii="Garamond" w:hAnsi="Garamond" w:cs="Garamond"/>
                <w:i w:val="0"/>
                <w:iCs w:val="0"/>
                <w:color w:val="auto"/>
                <w:sz w:val="20"/>
                <w:szCs w:val="20"/>
              </w:rPr>
              <w:t>sprawy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1A13" w:rsidRPr="00435AB8" w:rsidRDefault="00DA1A13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1A13" w:rsidRPr="00435AB8" w:rsidRDefault="00DA1A13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DA1A13" w:rsidRPr="00435AB8" w:rsidRDefault="00DA1A13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DA1A13">
        <w:trPr>
          <w:tblHeader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1A13" w:rsidRDefault="00DA1A13" w:rsidP="00792511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1A13" w:rsidRPr="00077165" w:rsidRDefault="00DA1A13" w:rsidP="00115206">
            <w:pPr>
              <w:pStyle w:val="Zawartotabeli"/>
              <w:spacing w:after="0"/>
              <w:ind w:left="142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B90A49">
              <w:rPr>
                <w:rFonts w:ascii="Garamond" w:hAnsi="Garamond" w:cs="Garamond"/>
                <w:color w:val="auto"/>
                <w:sz w:val="16"/>
                <w:szCs w:val="16"/>
              </w:rPr>
              <w:t>numer skargi</w:t>
            </w:r>
          </w:p>
        </w:tc>
        <w:tc>
          <w:tcPr>
            <w:tcW w:w="2983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1A13" w:rsidRPr="00115206" w:rsidRDefault="00DA1A13" w:rsidP="00115206">
            <w:pPr>
              <w:pStyle w:val="Zawartotabeli"/>
              <w:spacing w:after="0"/>
              <w:ind w:left="141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B90A49">
              <w:rPr>
                <w:rFonts w:ascii="Garamond" w:hAnsi="Garamond" w:cs="Garamond"/>
                <w:color w:val="auto"/>
                <w:sz w:val="16"/>
                <w:szCs w:val="16"/>
              </w:rPr>
              <w:t>Numer i data umowy o pośrednictwo</w:t>
            </w:r>
          </w:p>
        </w:tc>
        <w:tc>
          <w:tcPr>
            <w:tcW w:w="4111" w:type="dxa"/>
            <w:gridSpan w:val="7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1A13" w:rsidRPr="00115206" w:rsidRDefault="00DA1A13" w:rsidP="00B90A49">
            <w:pPr>
              <w:pStyle w:val="Zawartotabeli"/>
              <w:spacing w:after="0"/>
              <w:ind w:left="142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B90A49">
              <w:rPr>
                <w:rFonts w:ascii="Garamond" w:hAnsi="Garamond" w:cs="Garamond"/>
                <w:color w:val="auto"/>
                <w:sz w:val="16"/>
                <w:szCs w:val="16"/>
              </w:rPr>
              <w:t>Numer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 xml:space="preserve">, data </w:t>
            </w:r>
            <w:r w:rsidRPr="00B90A49">
              <w:rPr>
                <w:rFonts w:ascii="Garamond" w:hAnsi="Garamond" w:cs="Garamond"/>
                <w:color w:val="auto"/>
                <w:sz w:val="16"/>
                <w:szCs w:val="16"/>
              </w:rPr>
              <w:t>marynarskiej umow</w:t>
            </w:r>
            <w:r>
              <w:rPr>
                <w:rFonts w:ascii="Garamond" w:hAnsi="Garamond" w:cs="Garamond"/>
                <w:color w:val="auto"/>
                <w:sz w:val="16"/>
                <w:szCs w:val="16"/>
              </w:rPr>
              <w:t>y o pracę</w:t>
            </w:r>
          </w:p>
        </w:tc>
      </w:tr>
      <w:tr w:rsidR="00DA1A13" w:rsidRPr="00A32933">
        <w:trPr>
          <w:trHeight w:val="211"/>
          <w:tblHeader/>
        </w:trPr>
        <w:tc>
          <w:tcPr>
            <w:tcW w:w="10194" w:type="dxa"/>
            <w:gridSpan w:val="1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1A13" w:rsidRPr="00A32933" w:rsidRDefault="00DA1A13" w:rsidP="00192D85">
            <w:pPr>
              <w:pStyle w:val="Tytutabeli"/>
              <w:spacing w:after="0"/>
              <w:ind w:left="69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A1A13" w:rsidRPr="00A32933">
        <w:trPr>
          <w:trHeight w:val="211"/>
          <w:tblHeader/>
        </w:trPr>
        <w:tc>
          <w:tcPr>
            <w:tcW w:w="60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A13" w:rsidRPr="007634EE" w:rsidRDefault="00DA1A13" w:rsidP="00192D85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7634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Czy zastosowano procedurę statkową składania skarg?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416BB9">
            <w:pPr>
              <w:pStyle w:val="Tytutabeli"/>
              <w:spacing w:after="0"/>
              <w:ind w:left="141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3293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192D85">
            <w:pPr>
              <w:pStyle w:val="Tytutabeli"/>
              <w:spacing w:after="0"/>
              <w:ind w:left="10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416BB9">
            <w:pPr>
              <w:pStyle w:val="Tytutabeli"/>
              <w:spacing w:after="0"/>
              <w:ind w:left="143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3293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1A13" w:rsidRPr="00A32933" w:rsidRDefault="00DA1A13" w:rsidP="00192D85">
            <w:pPr>
              <w:pStyle w:val="Tytutabeli"/>
              <w:spacing w:after="0"/>
              <w:ind w:left="69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A1A13">
        <w:tc>
          <w:tcPr>
            <w:tcW w:w="10194" w:type="dxa"/>
            <w:gridSpan w:val="1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DA1A13" w:rsidRDefault="00DA1A13" w:rsidP="00ED5C41">
            <w:pPr>
              <w:pStyle w:val="Zawartotabeli"/>
              <w:spacing w:after="0"/>
              <w:ind w:left="144"/>
              <w:rPr>
                <w:rFonts w:ascii="Garamond" w:hAnsi="Garamond" w:cs="Garamond"/>
                <w:color w:val="auto"/>
              </w:rPr>
            </w:pPr>
            <w:r w:rsidRPr="00ED5C41">
              <w:rPr>
                <w:rFonts w:ascii="Garamond" w:hAnsi="Garamond" w:cs="Garamond"/>
                <w:b/>
                <w:bCs/>
                <w:color w:val="auto"/>
                <w:sz w:val="18"/>
                <w:szCs w:val="18"/>
              </w:rPr>
              <w:t>Proszę opisać, dlaczego nie zastosowano procedur armatora, lub rezultat skargi</w:t>
            </w:r>
            <w:r w:rsidRPr="00ED5C41">
              <w:rPr>
                <w:rFonts w:ascii="Garamond" w:hAnsi="Garamond" w:cs="Garamond"/>
                <w:color w:val="auto"/>
                <w:sz w:val="18"/>
                <w:szCs w:val="18"/>
              </w:rPr>
              <w:t>.</w:t>
            </w:r>
          </w:p>
        </w:tc>
      </w:tr>
      <w:tr w:rsidR="00DA1A13">
        <w:trPr>
          <w:trHeight w:val="1350"/>
          <w:tblHeader/>
        </w:trPr>
        <w:tc>
          <w:tcPr>
            <w:tcW w:w="10194" w:type="dxa"/>
            <w:gridSpan w:val="14"/>
            <w:tcBorders>
              <w:left w:val="single" w:sz="12" w:space="0" w:color="000000"/>
              <w:right w:val="single" w:sz="12" w:space="0" w:color="000000"/>
            </w:tcBorders>
          </w:tcPr>
          <w:p w:rsidR="00DA1A13" w:rsidRPr="002961B7" w:rsidRDefault="00DA1A13" w:rsidP="00435AB8">
            <w:pPr>
              <w:pStyle w:val="Tytutabeli"/>
              <w:spacing w:after="0"/>
              <w:ind w:left="142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A1A13" w:rsidRPr="00A32933">
        <w:trPr>
          <w:trHeight w:val="211"/>
          <w:tblHeader/>
        </w:trPr>
        <w:tc>
          <w:tcPr>
            <w:tcW w:w="60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Czy złożono skargę do </w:t>
            </w:r>
            <w:r w:rsidRPr="00265F4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właściwego organu państwa bandery statku</w:t>
            </w:r>
            <w:r w:rsidRPr="00A3293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416BB9">
            <w:pPr>
              <w:pStyle w:val="Tytutabeli"/>
              <w:spacing w:after="0"/>
              <w:ind w:left="141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3293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792511">
            <w:pPr>
              <w:pStyle w:val="Tytutabeli"/>
              <w:spacing w:after="0"/>
              <w:ind w:left="10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416BB9">
            <w:pPr>
              <w:pStyle w:val="Tytutabeli"/>
              <w:spacing w:after="0"/>
              <w:ind w:left="143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3293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A13" w:rsidRPr="00A32933" w:rsidRDefault="00DA1A13" w:rsidP="00792511">
            <w:pPr>
              <w:pStyle w:val="Tytutabeli"/>
              <w:spacing w:after="0"/>
              <w:ind w:left="69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A1A13" w:rsidRPr="00A32933">
        <w:trPr>
          <w:trHeight w:val="211"/>
          <w:tblHeader/>
        </w:trPr>
        <w:tc>
          <w:tcPr>
            <w:tcW w:w="60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Czy złożono skargę do polskiej administracji morskiej?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416BB9">
            <w:pPr>
              <w:pStyle w:val="Tytutabeli"/>
              <w:spacing w:after="0"/>
              <w:ind w:left="141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3293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792511">
            <w:pPr>
              <w:pStyle w:val="Tytutabeli"/>
              <w:spacing w:after="0"/>
              <w:ind w:left="10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416BB9">
            <w:pPr>
              <w:pStyle w:val="Tytutabeli"/>
              <w:spacing w:after="0"/>
              <w:ind w:left="143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3293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A13" w:rsidRPr="00A32933" w:rsidRDefault="00DA1A13" w:rsidP="00792511">
            <w:pPr>
              <w:pStyle w:val="Tytutabeli"/>
              <w:spacing w:after="0"/>
              <w:ind w:left="69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A1A13" w:rsidRPr="00A32933">
        <w:trPr>
          <w:trHeight w:val="211"/>
          <w:tblHeader/>
        </w:trPr>
        <w:tc>
          <w:tcPr>
            <w:tcW w:w="60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9E1A9D" w:rsidP="00165CE0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Czy skarga dotyczy </w:t>
            </w:r>
            <w:proofErr w:type="spellStart"/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Norspol</w:t>
            </w:r>
            <w:proofErr w:type="spellEnd"/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S</w:t>
            </w:r>
            <w:r w:rsidR="00DA1A1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p. z o.o.?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416BB9">
            <w:pPr>
              <w:pStyle w:val="Tytutabeli"/>
              <w:spacing w:after="0"/>
              <w:ind w:left="141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3293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792511">
            <w:pPr>
              <w:pStyle w:val="Tytutabeli"/>
              <w:spacing w:after="0"/>
              <w:ind w:left="10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1A13" w:rsidRPr="00A32933" w:rsidRDefault="00DA1A13" w:rsidP="00416BB9">
            <w:pPr>
              <w:pStyle w:val="Tytutabeli"/>
              <w:spacing w:after="0"/>
              <w:ind w:left="143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A32933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1A13" w:rsidRPr="00A32933" w:rsidRDefault="00DA1A13" w:rsidP="00792511">
            <w:pPr>
              <w:pStyle w:val="Tytutabeli"/>
              <w:spacing w:after="0"/>
              <w:ind w:left="69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DA1A13">
        <w:tc>
          <w:tcPr>
            <w:tcW w:w="10194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DA1A13" w:rsidRPr="004726AB" w:rsidRDefault="00DA1A13" w:rsidP="002961B7">
            <w:pPr>
              <w:pStyle w:val="Zawartotabeli"/>
              <w:spacing w:after="0"/>
              <w:ind w:firstLine="203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DA1A13" w:rsidRPr="004726AB"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1A13" w:rsidRDefault="00DA1A13" w:rsidP="00555E93">
            <w:pPr>
              <w:pStyle w:val="Zawartotabeli"/>
              <w:spacing w:after="0"/>
              <w:rPr>
                <w:rFonts w:ascii="Garamond" w:hAnsi="Garamond" w:cs="Garamond"/>
                <w:color w:val="auto"/>
                <w:sz w:val="16"/>
                <w:szCs w:val="16"/>
              </w:rPr>
            </w:pPr>
            <w:r w:rsidRPr="004726AB">
              <w:rPr>
                <w:rFonts w:ascii="Garamond" w:hAnsi="Garamond" w:cs="Garamond"/>
                <w:color w:val="auto"/>
                <w:sz w:val="16"/>
                <w:szCs w:val="16"/>
              </w:rPr>
              <w:t>PRAWIDŁO</w:t>
            </w:r>
          </w:p>
          <w:p w:rsidR="00DA1A13" w:rsidRPr="004726AB" w:rsidRDefault="00DA1A13" w:rsidP="00555E93">
            <w:pPr>
              <w:pStyle w:val="Zawartotabeli"/>
              <w:spacing w:after="0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 w:rsidRPr="004726AB">
              <w:rPr>
                <w:rFonts w:ascii="Garamond" w:hAnsi="Garamond" w:cs="Garamond"/>
                <w:color w:val="auto"/>
                <w:sz w:val="16"/>
                <w:szCs w:val="16"/>
              </w:rPr>
              <w:t>/NORMA</w:t>
            </w:r>
          </w:p>
        </w:tc>
        <w:tc>
          <w:tcPr>
            <w:tcW w:w="9213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1A13" w:rsidRPr="004726AB" w:rsidRDefault="00DA1A13" w:rsidP="00555E93">
            <w:pPr>
              <w:pStyle w:val="Zawartotabeli"/>
              <w:tabs>
                <w:tab w:val="left" w:pos="203"/>
              </w:tabs>
              <w:spacing w:after="0"/>
              <w:ind w:firstLine="61"/>
              <w:rPr>
                <w:rFonts w:ascii="Garamond" w:hAnsi="Garamond" w:cs="Garamond"/>
                <w:b/>
                <w:bCs/>
                <w:color w:val="auto"/>
                <w:sz w:val="20"/>
                <w:szCs w:val="20"/>
              </w:rPr>
            </w:pPr>
            <w:r w:rsidRPr="004726AB">
              <w:rPr>
                <w:rFonts w:ascii="Garamond" w:hAnsi="Garamond" w:cs="Garamond"/>
                <w:b/>
                <w:bCs/>
                <w:color w:val="auto"/>
                <w:sz w:val="18"/>
                <w:szCs w:val="18"/>
              </w:rPr>
              <w:t>Proszę opisać swoją skargę ze wskazaniem prawidła i normy KONWENCJI O PRACY NA MORZU, której dotyczy</w:t>
            </w:r>
          </w:p>
        </w:tc>
      </w:tr>
      <w:tr w:rsidR="00DA1A13" w:rsidRPr="004726AB">
        <w:trPr>
          <w:trHeight w:val="5180"/>
        </w:trPr>
        <w:tc>
          <w:tcPr>
            <w:tcW w:w="98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DA1A13" w:rsidRPr="004726AB" w:rsidRDefault="00DA1A13" w:rsidP="00555E93">
            <w:pPr>
              <w:pStyle w:val="Zawartotabeli"/>
              <w:spacing w:after="0"/>
              <w:ind w:left="144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213" w:type="dxa"/>
            <w:gridSpan w:val="1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DA1A13" w:rsidRPr="00555E93" w:rsidRDefault="00DA1A13" w:rsidP="00555E93">
            <w:pPr>
              <w:pStyle w:val="Zawartotabeli"/>
              <w:tabs>
                <w:tab w:val="left" w:pos="203"/>
              </w:tabs>
              <w:spacing w:after="0"/>
              <w:ind w:left="141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DA1A13" w:rsidRPr="004726AB">
        <w:tc>
          <w:tcPr>
            <w:tcW w:w="981" w:type="dxa"/>
            <w:tcBorders>
              <w:top w:val="single" w:sz="12" w:space="0" w:color="000000"/>
            </w:tcBorders>
          </w:tcPr>
          <w:p w:rsidR="00DA1A13" w:rsidRPr="004726AB" w:rsidRDefault="00DA1A13" w:rsidP="00555E93">
            <w:pPr>
              <w:pStyle w:val="Zawartotabeli"/>
              <w:spacing w:after="0"/>
              <w:ind w:left="144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9213" w:type="dxa"/>
            <w:gridSpan w:val="13"/>
            <w:tcBorders>
              <w:top w:val="single" w:sz="12" w:space="0" w:color="000000"/>
            </w:tcBorders>
          </w:tcPr>
          <w:p w:rsidR="00DA1A13" w:rsidRPr="00555E93" w:rsidRDefault="00DA1A13" w:rsidP="00555E93">
            <w:pPr>
              <w:pStyle w:val="Zawartotabeli"/>
              <w:spacing w:after="0"/>
              <w:ind w:left="141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DA1A13" w:rsidRPr="004726AB">
        <w:tc>
          <w:tcPr>
            <w:tcW w:w="10194" w:type="dxa"/>
            <w:gridSpan w:val="14"/>
          </w:tcPr>
          <w:p w:rsidR="00DA1A13" w:rsidRPr="00555E93" w:rsidRDefault="00DA1A13" w:rsidP="00555E93">
            <w:pPr>
              <w:pStyle w:val="Zawartotabeli"/>
              <w:spacing w:after="0"/>
              <w:ind w:left="141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DA1A13" w:rsidRPr="004726AB">
        <w:tc>
          <w:tcPr>
            <w:tcW w:w="10194" w:type="dxa"/>
            <w:gridSpan w:val="14"/>
          </w:tcPr>
          <w:p w:rsidR="00DA1A13" w:rsidRPr="00555E93" w:rsidRDefault="00DA1A13" w:rsidP="002961B7">
            <w:pPr>
              <w:pStyle w:val="Zawartotabeli"/>
              <w:spacing w:after="0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</w:tr>
      <w:tr w:rsidR="00DA1A13" w:rsidRPr="004726AB">
        <w:tc>
          <w:tcPr>
            <w:tcW w:w="981" w:type="dxa"/>
          </w:tcPr>
          <w:p w:rsidR="00DA1A13" w:rsidRPr="004726AB" w:rsidRDefault="00DA1A13" w:rsidP="00ED5C41">
            <w:pPr>
              <w:pStyle w:val="Zawartotabeli"/>
              <w:spacing w:after="0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left w:val="nil"/>
              <w:bottom w:val="single" w:sz="2" w:space="0" w:color="000000"/>
            </w:tcBorders>
          </w:tcPr>
          <w:p w:rsidR="00DA1A13" w:rsidRPr="004726AB" w:rsidRDefault="00DA1A13" w:rsidP="00ED5C41">
            <w:pPr>
              <w:pStyle w:val="Zawartotabeli"/>
              <w:spacing w:after="0"/>
              <w:jc w:val="center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731" w:type="dxa"/>
            <w:gridSpan w:val="4"/>
          </w:tcPr>
          <w:p w:rsidR="00DA1A13" w:rsidRPr="004726AB" w:rsidRDefault="00DA1A13" w:rsidP="002961B7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166" w:type="dxa"/>
            <w:gridSpan w:val="4"/>
            <w:tcBorders>
              <w:left w:val="nil"/>
              <w:bottom w:val="single" w:sz="2" w:space="0" w:color="000000"/>
            </w:tcBorders>
          </w:tcPr>
          <w:p w:rsidR="00DA1A13" w:rsidRPr="004726AB" w:rsidRDefault="00DA1A13" w:rsidP="002961B7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:rsidR="00DA1A13" w:rsidRPr="004726AB" w:rsidRDefault="00DA1A13" w:rsidP="002961B7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</w:tr>
      <w:tr w:rsidR="00DA1A13" w:rsidRPr="004726AB">
        <w:tc>
          <w:tcPr>
            <w:tcW w:w="981" w:type="dxa"/>
          </w:tcPr>
          <w:p w:rsidR="00DA1A13" w:rsidRPr="004726AB" w:rsidRDefault="00DA1A13" w:rsidP="002961B7">
            <w:pPr>
              <w:pStyle w:val="Zawartotabeli"/>
              <w:spacing w:after="0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2655" w:type="dxa"/>
            <w:gridSpan w:val="3"/>
          </w:tcPr>
          <w:p w:rsidR="00DA1A13" w:rsidRPr="004726AB" w:rsidRDefault="00DA1A13" w:rsidP="00ED5C41">
            <w:pPr>
              <w:pStyle w:val="Zawartotabeli"/>
              <w:spacing w:after="0"/>
              <w:jc w:val="center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  <w:t>Podpis marynarza</w:t>
            </w:r>
          </w:p>
        </w:tc>
        <w:tc>
          <w:tcPr>
            <w:tcW w:w="2731" w:type="dxa"/>
            <w:gridSpan w:val="4"/>
          </w:tcPr>
          <w:p w:rsidR="00DA1A13" w:rsidRPr="004726AB" w:rsidRDefault="00DA1A13" w:rsidP="00ED5C41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166" w:type="dxa"/>
            <w:gridSpan w:val="4"/>
          </w:tcPr>
          <w:p w:rsidR="00DA1A13" w:rsidRPr="004726AB" w:rsidRDefault="00DA1A13" w:rsidP="00ED5C41">
            <w:pPr>
              <w:pStyle w:val="Zawartotabeli"/>
              <w:spacing w:after="0"/>
              <w:jc w:val="center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  <w:t>Miejsce i data</w:t>
            </w:r>
          </w:p>
        </w:tc>
        <w:tc>
          <w:tcPr>
            <w:tcW w:w="1661" w:type="dxa"/>
            <w:gridSpan w:val="2"/>
          </w:tcPr>
          <w:p w:rsidR="00DA1A13" w:rsidRPr="004726AB" w:rsidRDefault="00DA1A13" w:rsidP="00ED5C41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</w:tr>
      <w:tr w:rsidR="00DA1A13" w:rsidRPr="004726AB">
        <w:tc>
          <w:tcPr>
            <w:tcW w:w="981" w:type="dxa"/>
            <w:tcBorders>
              <w:bottom w:val="single" w:sz="12" w:space="0" w:color="000000"/>
            </w:tcBorders>
          </w:tcPr>
          <w:p w:rsidR="00DA1A13" w:rsidRPr="004726AB" w:rsidRDefault="00DA1A13" w:rsidP="002961B7">
            <w:pPr>
              <w:pStyle w:val="Zawartotabeli"/>
              <w:spacing w:after="0"/>
              <w:rPr>
                <w:rFonts w:ascii="Garamond" w:hAnsi="Garamond" w:cs="Garamond"/>
                <w:color w:val="auto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bottom w:val="single" w:sz="12" w:space="0" w:color="000000"/>
            </w:tcBorders>
          </w:tcPr>
          <w:p w:rsidR="00DA1A13" w:rsidRDefault="00DA1A13" w:rsidP="00ED5C41">
            <w:pPr>
              <w:pStyle w:val="Zawartotabeli"/>
              <w:spacing w:after="0"/>
              <w:jc w:val="center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bottom w:val="single" w:sz="12" w:space="0" w:color="000000"/>
            </w:tcBorders>
          </w:tcPr>
          <w:p w:rsidR="00DA1A13" w:rsidRPr="004726AB" w:rsidRDefault="00DA1A13" w:rsidP="00ED5C41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166" w:type="dxa"/>
            <w:gridSpan w:val="4"/>
            <w:tcBorders>
              <w:bottom w:val="single" w:sz="12" w:space="0" w:color="000000"/>
            </w:tcBorders>
          </w:tcPr>
          <w:p w:rsidR="00DA1A13" w:rsidRDefault="00DA1A13" w:rsidP="00ED5C41">
            <w:pPr>
              <w:pStyle w:val="Zawartotabeli"/>
              <w:spacing w:after="0"/>
              <w:jc w:val="center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bottom w:val="single" w:sz="12" w:space="0" w:color="000000"/>
            </w:tcBorders>
          </w:tcPr>
          <w:p w:rsidR="00DA1A13" w:rsidRPr="004726AB" w:rsidRDefault="00DA1A13" w:rsidP="00ED5C41">
            <w:pPr>
              <w:pStyle w:val="Zawartotabeli"/>
              <w:spacing w:after="0"/>
              <w:rPr>
                <w:rFonts w:ascii="Garamond" w:hAnsi="Garamond" w:cs="Garamond"/>
                <w:i/>
                <w:iCs/>
                <w:color w:val="auto"/>
                <w:sz w:val="20"/>
                <w:szCs w:val="20"/>
              </w:rPr>
            </w:pPr>
          </w:p>
        </w:tc>
      </w:tr>
      <w:tr w:rsidR="00DA1A13" w:rsidRPr="004726AB">
        <w:trPr>
          <w:tblHeader/>
        </w:trPr>
        <w:tc>
          <w:tcPr>
            <w:tcW w:w="1019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1A13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</w:pPr>
          </w:p>
          <w:p w:rsidR="00DA1A13" w:rsidRPr="00165CE0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20"/>
                <w:szCs w:val="20"/>
              </w:rPr>
            </w:pPr>
            <w:r w:rsidRPr="00165CE0">
              <w:rPr>
                <w:rFonts w:ascii="Garamond" w:hAnsi="Garamond" w:cs="Garamond"/>
                <w:i w:val="0"/>
                <w:iCs w:val="0"/>
                <w:color w:val="auto"/>
                <w:sz w:val="20"/>
                <w:szCs w:val="20"/>
              </w:rPr>
              <w:t>Procedura składania skargi przez Marynarza</w:t>
            </w:r>
          </w:p>
          <w:p w:rsidR="00DA1A13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</w:pPr>
          </w:p>
          <w:p w:rsidR="00DA1A13" w:rsidRPr="00A50F29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  <w:t>Skargi na Statek, Armatora, Menadżera Statku.</w:t>
            </w:r>
          </w:p>
          <w:p w:rsidR="00DA1A13" w:rsidRPr="00A50F29" w:rsidRDefault="00DA1A13" w:rsidP="00A50F29">
            <w:pPr>
              <w:pStyle w:val="Tytutabeli"/>
              <w:numPr>
                <w:ilvl w:val="0"/>
                <w:numId w:val="2"/>
              </w:numPr>
              <w:spacing w:after="0"/>
              <w:ind w:left="428" w:hanging="28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Marynarz składa skargę na piśmie do odpowiedniego Operatora Załogowego.</w:t>
            </w:r>
          </w:p>
          <w:p w:rsidR="00DA1A13" w:rsidRPr="00A50F29" w:rsidRDefault="00DA1A13" w:rsidP="00A50F29">
            <w:pPr>
              <w:pStyle w:val="Tytutabeli"/>
              <w:numPr>
                <w:ilvl w:val="0"/>
                <w:numId w:val="2"/>
              </w:numPr>
              <w:spacing w:after="0"/>
              <w:ind w:left="428" w:hanging="28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Operator Załogowy wysyła wiadomość i informacje o złożonej skardze do odpowiedniego Armatora lub Menadżera Statku z zawiadomieniem do Dyrektora lub Prezesa Agencji. </w:t>
            </w:r>
          </w:p>
          <w:p w:rsidR="00DA1A13" w:rsidRPr="00A50F29" w:rsidRDefault="00DA1A13" w:rsidP="00A50F29">
            <w:pPr>
              <w:pStyle w:val="Tytutabeli"/>
              <w:numPr>
                <w:ilvl w:val="0"/>
                <w:numId w:val="2"/>
              </w:numPr>
              <w:spacing w:after="0"/>
              <w:ind w:left="428" w:hanging="28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Każda skarga zostaje wpisana do Ewidencji skarg. </w:t>
            </w:r>
          </w:p>
          <w:p w:rsidR="00DA1A13" w:rsidRPr="00A50F29" w:rsidRDefault="00DA1A13" w:rsidP="00A50F29">
            <w:pPr>
              <w:pStyle w:val="Tytutabeli"/>
              <w:numPr>
                <w:ilvl w:val="0"/>
                <w:numId w:val="2"/>
              </w:numPr>
              <w:spacing w:after="0"/>
              <w:ind w:left="428" w:hanging="28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Czas na rozpatrzenie skargi i odpowiedz to 14 dni roboczych od dnia wpłynięcia skargi. </w:t>
            </w:r>
          </w:p>
          <w:p w:rsidR="005D584E" w:rsidRPr="003A08B4" w:rsidRDefault="00DA1A13" w:rsidP="005D584E">
            <w:pPr>
              <w:pStyle w:val="Tytutabeli"/>
              <w:numPr>
                <w:ilvl w:val="0"/>
                <w:numId w:val="2"/>
              </w:numPr>
              <w:spacing w:after="0"/>
              <w:ind w:left="428" w:hanging="28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3C13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W przypadku nie zadawalającej odpowiedzi, Marynarz ma prawo do odwołania się do Polskiej Administracji Morskiej (</w:t>
            </w:r>
            <w:r w:rsidR="003C13EE" w:rsidRPr="003C13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Urząd Morski Gdynia)</w:t>
            </w:r>
            <w:r w:rsidR="001C18CA" w:rsidRPr="003C13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, ul. </w:t>
            </w:r>
            <w:r w:rsidR="003C13EE" w:rsidRPr="003C13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Chrzanowskiego 10</w:t>
            </w:r>
            <w:r w:rsidR="005D584E" w:rsidRPr="003C13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; </w:t>
            </w:r>
            <w:r w:rsidR="003C13EE" w:rsidRPr="003C13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81-388 Gdynia</w:t>
            </w:r>
            <w:r w:rsidR="005D584E" w:rsidRPr="003C13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; tel. +48 </w:t>
            </w:r>
            <w:r w:rsidR="003A08B4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58-3553220</w:t>
            </w:r>
            <w:r w:rsidR="005D584E" w:rsidRPr="003C13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, </w:t>
            </w:r>
            <w:r w:rsidR="005D584E" w:rsidRPr="003A08B4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fax.+48 </w:t>
            </w:r>
            <w:r w:rsidR="003A08B4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58-6203039</w:t>
            </w:r>
            <w:r w:rsidR="005D584E" w:rsidRPr="003A08B4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; e-mail: </w:t>
            </w:r>
            <w:hyperlink r:id="rId7" w:history="1">
              <w:r w:rsidR="003A08B4" w:rsidRPr="003C13EE">
                <w:rPr>
                  <w:rStyle w:val="Hipercze"/>
                  <w:rFonts w:ascii="Garamond" w:hAnsi="Garamond" w:cs="Garamond"/>
                  <w:b w:val="0"/>
                  <w:bCs w:val="0"/>
                  <w:i w:val="0"/>
                  <w:iCs w:val="0"/>
                  <w:sz w:val="18"/>
                  <w:szCs w:val="18"/>
                </w:rPr>
                <w:t>dumsekr@umgdy.gov.pl</w:t>
              </w:r>
            </w:hyperlink>
          </w:p>
          <w:p w:rsidR="005D584E" w:rsidRPr="003A08B4" w:rsidRDefault="005D584E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</w:pPr>
          </w:p>
          <w:p w:rsidR="00DA1A13" w:rsidRPr="00A50F29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  <w:t>Skargi na działalność Agencji.</w:t>
            </w:r>
          </w:p>
          <w:p w:rsidR="00DA1A13" w:rsidRPr="00A50F29" w:rsidRDefault="00DA1A13" w:rsidP="00A50F29">
            <w:pPr>
              <w:pStyle w:val="Tytutabeli"/>
              <w:numPr>
                <w:ilvl w:val="0"/>
                <w:numId w:val="4"/>
              </w:numPr>
              <w:spacing w:after="0"/>
              <w:ind w:left="428" w:hanging="28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Skargi na </w:t>
            </w: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zespół</w:t>
            </w: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rekrutacji są składane do Dyrektora lub Prezesa i rozpatrywane w ciągu 14 dni roboczych. </w:t>
            </w:r>
          </w:p>
          <w:p w:rsidR="00DA1A13" w:rsidRPr="00A50F29" w:rsidRDefault="00DA1A13" w:rsidP="00A50F29">
            <w:pPr>
              <w:pStyle w:val="Tytutabeli"/>
              <w:numPr>
                <w:ilvl w:val="0"/>
                <w:numId w:val="4"/>
              </w:numPr>
              <w:spacing w:after="0"/>
              <w:ind w:left="428" w:hanging="28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Skargi na Operatorów Załogowych są składane do Prezesa i rozpatrywane w ciągu 14 dni roboczych. </w:t>
            </w:r>
          </w:p>
          <w:p w:rsidR="00DA1A13" w:rsidRPr="00A50F29" w:rsidRDefault="00DA1A13" w:rsidP="00A50F29">
            <w:pPr>
              <w:pStyle w:val="Tytutabeli"/>
              <w:numPr>
                <w:ilvl w:val="0"/>
                <w:numId w:val="4"/>
              </w:numPr>
              <w:spacing w:after="0"/>
              <w:ind w:left="428" w:hanging="28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K</w:t>
            </w: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ażda skarga zostaje wpisana do e</w:t>
            </w: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widencji skarg. </w:t>
            </w:r>
          </w:p>
          <w:p w:rsidR="00DA1A13" w:rsidRDefault="00DA1A13" w:rsidP="00A50F29">
            <w:pPr>
              <w:pStyle w:val="Tytutabeli"/>
              <w:numPr>
                <w:ilvl w:val="0"/>
                <w:numId w:val="4"/>
              </w:numPr>
              <w:spacing w:after="0"/>
              <w:ind w:left="428" w:hanging="28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W przypadku niezadawalającej odpowiedzi, Marynarz ma prawo do odwołania się do Administracji Państwowej (Urząd Morski</w:t>
            </w:r>
            <w:r w:rsidR="001C18CA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Gdynia</w:t>
            </w: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). </w:t>
            </w:r>
          </w:p>
          <w:p w:rsidR="001C18CA" w:rsidRPr="003A08B4" w:rsidRDefault="001C18CA" w:rsidP="001C18CA">
            <w:pPr>
              <w:pStyle w:val="Tytutabeli"/>
              <w:spacing w:after="0"/>
              <w:ind w:left="428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r w:rsidRPr="003C13EE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ul. Chrzanowskiego 10; tel. </w:t>
            </w:r>
            <w:r w:rsidRPr="003A08B4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/>
              </w:rPr>
              <w:t>+48 58-3553220, fax.+48 58-620</w:t>
            </w:r>
            <w:r w:rsidR="003A08B4" w:rsidRPr="003A08B4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/>
              </w:rPr>
              <w:t>3039</w:t>
            </w:r>
            <w:r w:rsidRPr="003A08B4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; e-mail: </w:t>
            </w:r>
            <w:hyperlink r:id="rId8" w:history="1">
              <w:r w:rsidRPr="003A08B4">
                <w:rPr>
                  <w:rStyle w:val="Hipercze"/>
                  <w:rFonts w:ascii="Garamond" w:hAnsi="Garamond" w:cs="Garamond"/>
                  <w:b w:val="0"/>
                  <w:bCs w:val="0"/>
                  <w:i w:val="0"/>
                  <w:iCs w:val="0"/>
                  <w:sz w:val="18"/>
                  <w:szCs w:val="18"/>
                  <w:lang w:val="en-US"/>
                </w:rPr>
                <w:t>dumsekr@umgdy.gov.pl</w:t>
              </w:r>
            </w:hyperlink>
            <w:r w:rsidRPr="003A08B4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; </w:t>
            </w:r>
          </w:p>
          <w:p w:rsidR="00DA1A13" w:rsidRPr="003A08B4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r w:rsidRPr="003A08B4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  </w:t>
            </w:r>
          </w:p>
          <w:p w:rsidR="00DA1A13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Wszelkie uwagi i skargi</w:t>
            </w: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prosimy przesłać na adres:</w:t>
            </w:r>
          </w:p>
          <w:p w:rsidR="00DA1A13" w:rsidRPr="00DA1C5E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  <w:t>Norspol</w:t>
            </w:r>
            <w:proofErr w:type="spellEnd"/>
            <w:r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9E1A9D"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  <w:t>S</w:t>
            </w:r>
            <w:r>
              <w:rPr>
                <w:rFonts w:ascii="Garamond" w:hAnsi="Garamond" w:cs="Garamond"/>
                <w:i w:val="0"/>
                <w:iCs w:val="0"/>
                <w:color w:val="auto"/>
                <w:sz w:val="18"/>
                <w:szCs w:val="18"/>
              </w:rPr>
              <w:t>p. z o.o.</w:t>
            </w:r>
            <w:bookmarkStart w:id="0" w:name="_GoBack"/>
            <w:bookmarkEnd w:id="0"/>
          </w:p>
          <w:p w:rsidR="00DA1A13" w:rsidRPr="00247B59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247B5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ul. </w:t>
            </w: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Zwycięzców 28 m.37</w:t>
            </w:r>
          </w:p>
          <w:p w:rsidR="00DA1A13" w:rsidRPr="00247B59" w:rsidRDefault="009E1A9D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03-938  Warszawa</w:t>
            </w:r>
          </w:p>
          <w:p w:rsidR="00DA1A13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W</w:t>
            </w: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 wypadku braku </w:t>
            </w: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możliwości </w:t>
            </w:r>
            <w:r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wysłania lub </w:t>
            </w:r>
            <w:r w:rsidRPr="00A50F29"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 xml:space="preserve">złożenia jej osobiście przyjmujemy na adres: </w:t>
            </w:r>
            <w:hyperlink r:id="rId9" w:history="1">
              <w:r w:rsidR="009E1A9D" w:rsidRPr="00ED6DFB">
                <w:rPr>
                  <w:rStyle w:val="Hipercze"/>
                  <w:rFonts w:ascii="Garamond" w:hAnsi="Garamond" w:cs="Garamond"/>
                  <w:b w:val="0"/>
                  <w:bCs w:val="0"/>
                  <w:i w:val="0"/>
                  <w:iCs w:val="0"/>
                  <w:sz w:val="18"/>
                  <w:szCs w:val="18"/>
                </w:rPr>
                <w:t>norspol@norspol.com.pl</w:t>
              </w:r>
            </w:hyperlink>
          </w:p>
          <w:p w:rsidR="009E1A9D" w:rsidRDefault="009E1A9D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</w:p>
          <w:p w:rsidR="00DA1A13" w:rsidRPr="004726AB" w:rsidRDefault="00DA1A13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 w:cs="Garamond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</w:tr>
    </w:tbl>
    <w:p w:rsidR="00DA1A13" w:rsidRDefault="00DA1A13" w:rsidP="00A50F29">
      <w:pPr>
        <w:pStyle w:val="Tekstpodstawowy"/>
        <w:spacing w:after="0"/>
        <w:rPr>
          <w:rFonts w:ascii="Garamond" w:hAnsi="Garamond" w:cs="Garamond"/>
          <w:color w:val="auto"/>
        </w:rPr>
      </w:pPr>
    </w:p>
    <w:p w:rsidR="00DA1A13" w:rsidRDefault="00DA1A13" w:rsidP="00A50F29">
      <w:pPr>
        <w:pStyle w:val="Tekstpodstawowy"/>
        <w:spacing w:after="0"/>
        <w:rPr>
          <w:rFonts w:ascii="Garamond" w:hAnsi="Garamond" w:cs="Garamond"/>
        </w:rPr>
      </w:pPr>
    </w:p>
    <w:sectPr w:rsidR="00DA1A13" w:rsidSect="009C1BA4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823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13" w:rsidRDefault="00DA1A13">
      <w:r>
        <w:separator/>
      </w:r>
    </w:p>
  </w:endnote>
  <w:endnote w:type="continuationSeparator" w:id="0">
    <w:p w:rsidR="00DA1A13" w:rsidRDefault="00DA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3" w:rsidRDefault="00DA1A1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A08B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A08B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3" w:rsidRDefault="00DA1A1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A08B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A08B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13" w:rsidRDefault="00DA1A13">
      <w:r>
        <w:separator/>
      </w:r>
    </w:p>
  </w:footnote>
  <w:footnote w:type="continuationSeparator" w:id="0">
    <w:p w:rsidR="00DA1A13" w:rsidRDefault="00DA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954"/>
    </w:tblGrid>
    <w:tr w:rsidR="00DA1A13">
      <w:trPr>
        <w:trHeight w:val="708"/>
        <w:tblHeader/>
      </w:trPr>
      <w:tc>
        <w:tcPr>
          <w:tcW w:w="4395" w:type="dxa"/>
          <w:vAlign w:val="center"/>
        </w:tcPr>
        <w:p w:rsidR="00DA1A13" w:rsidRPr="00A90E5A" w:rsidRDefault="00FC31AD" w:rsidP="00FC31AD">
          <w:pPr>
            <w:pStyle w:val="Tytutabeli"/>
            <w:spacing w:after="0"/>
            <w:ind w:left="426"/>
            <w:jc w:val="left"/>
            <w:rPr>
              <w:rFonts w:ascii="Garamond" w:hAnsi="Garamond" w:cs="Garamond"/>
              <w:i w:val="0"/>
              <w:iCs w:val="0"/>
              <w:color w:val="auto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66725" cy="571500"/>
                <wp:effectExtent l="0" t="0" r="952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D6F70">
            <w:rPr>
              <w:noProof/>
            </w:rPr>
            <w:drawing>
              <wp:inline distT="0" distB="0" distL="0" distR="0">
                <wp:extent cx="1447800" cy="285750"/>
                <wp:effectExtent l="0" t="0" r="0" b="0"/>
                <wp:docPr id="19" name="Obraz 5" descr="Nor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Nor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DA1A13" w:rsidRDefault="00DA1A13">
          <w:pPr>
            <w:pStyle w:val="Tytutabeli"/>
            <w:spacing w:after="0"/>
            <w:rPr>
              <w:rFonts w:ascii="Garamond" w:hAnsi="Garamond" w:cs="Garamond"/>
              <w:i w:val="0"/>
              <w:iCs w:val="0"/>
              <w:color w:val="auto"/>
            </w:rPr>
          </w:pPr>
        </w:p>
        <w:p w:rsidR="00DA1A13" w:rsidRPr="00E55548" w:rsidRDefault="00DA1A13" w:rsidP="00B90A49">
          <w:pPr>
            <w:pStyle w:val="Tytutabeli"/>
            <w:spacing w:after="0"/>
            <w:jc w:val="right"/>
            <w:rPr>
              <w:rFonts w:ascii="Garamond" w:hAnsi="Garamond" w:cs="Garamond"/>
              <w:i w:val="0"/>
              <w:iCs w:val="0"/>
              <w:color w:val="auto"/>
              <w:lang w:val="en-US"/>
            </w:rPr>
          </w:pPr>
          <w:r w:rsidRPr="00E55548">
            <w:rPr>
              <w:rFonts w:ascii="Garamond" w:hAnsi="Garamond" w:cs="Garamond"/>
              <w:i w:val="0"/>
              <w:iCs w:val="0"/>
              <w:color w:val="auto"/>
              <w:lang w:val="en-US"/>
            </w:rPr>
            <w:t xml:space="preserve">MLC 2006 - FORMULARZ SKARGI </w:t>
          </w:r>
        </w:p>
        <w:p w:rsidR="00DA1A13" w:rsidRPr="00E55548" w:rsidRDefault="00DA1A13" w:rsidP="00B90A49">
          <w:pPr>
            <w:jc w:val="right"/>
            <w:rPr>
              <w:b/>
              <w:bCs/>
              <w:sz w:val="14"/>
              <w:szCs w:val="14"/>
              <w:lang w:val="en-US"/>
            </w:rPr>
          </w:pPr>
          <w:r w:rsidRPr="00E55548">
            <w:rPr>
              <w:b/>
              <w:bCs/>
              <w:sz w:val="14"/>
              <w:szCs w:val="14"/>
              <w:lang w:val="en-US"/>
            </w:rPr>
            <w:t xml:space="preserve">COMPLAINTS HANDLING FORM </w:t>
          </w:r>
        </w:p>
        <w:p w:rsidR="00DA1A13" w:rsidRPr="00E55548" w:rsidRDefault="00DA1A13" w:rsidP="00B90A49">
          <w:pPr>
            <w:jc w:val="right"/>
            <w:rPr>
              <w:b/>
              <w:bCs/>
              <w:sz w:val="14"/>
              <w:szCs w:val="14"/>
              <w:lang w:val="en-US"/>
            </w:rPr>
          </w:pPr>
          <w:r w:rsidRPr="00E55548">
            <w:rPr>
              <w:b/>
              <w:bCs/>
              <w:sz w:val="14"/>
              <w:szCs w:val="14"/>
              <w:lang w:val="en-US"/>
            </w:rPr>
            <w:t>(FOR SEAFARERS USE ONLY)</w:t>
          </w:r>
        </w:p>
      </w:tc>
    </w:tr>
  </w:tbl>
  <w:p w:rsidR="00DA1A13" w:rsidRDefault="00DA1A13" w:rsidP="009C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D6E"/>
    <w:multiLevelType w:val="hybridMultilevel"/>
    <w:tmpl w:val="8EC81B44"/>
    <w:lvl w:ilvl="0" w:tplc="DF72B4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>
      <w:start w:val="1"/>
      <w:numFmt w:val="decimal"/>
      <w:lvlText w:val="%4."/>
      <w:lvlJc w:val="left"/>
      <w:pPr>
        <w:ind w:left="2664" w:hanging="360"/>
      </w:pPr>
    </w:lvl>
    <w:lvl w:ilvl="4" w:tplc="04150019">
      <w:start w:val="1"/>
      <w:numFmt w:val="lowerLetter"/>
      <w:lvlText w:val="%5."/>
      <w:lvlJc w:val="left"/>
      <w:pPr>
        <w:ind w:left="3384" w:hanging="360"/>
      </w:pPr>
    </w:lvl>
    <w:lvl w:ilvl="5" w:tplc="0415001B">
      <w:start w:val="1"/>
      <w:numFmt w:val="lowerRoman"/>
      <w:lvlText w:val="%6."/>
      <w:lvlJc w:val="right"/>
      <w:pPr>
        <w:ind w:left="4104" w:hanging="180"/>
      </w:pPr>
    </w:lvl>
    <w:lvl w:ilvl="6" w:tplc="0415000F">
      <w:start w:val="1"/>
      <w:numFmt w:val="decimal"/>
      <w:lvlText w:val="%7."/>
      <w:lvlJc w:val="left"/>
      <w:pPr>
        <w:ind w:left="4824" w:hanging="360"/>
      </w:pPr>
    </w:lvl>
    <w:lvl w:ilvl="7" w:tplc="04150019">
      <w:start w:val="1"/>
      <w:numFmt w:val="lowerLetter"/>
      <w:lvlText w:val="%8."/>
      <w:lvlJc w:val="left"/>
      <w:pPr>
        <w:ind w:left="5544" w:hanging="360"/>
      </w:pPr>
    </w:lvl>
    <w:lvl w:ilvl="8" w:tplc="0415001B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D6932F4"/>
    <w:multiLevelType w:val="hybridMultilevel"/>
    <w:tmpl w:val="DA5443B2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5F466B1"/>
    <w:multiLevelType w:val="hybridMultilevel"/>
    <w:tmpl w:val="434E7CEC"/>
    <w:lvl w:ilvl="0" w:tplc="DF72B4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>
      <w:start w:val="1"/>
      <w:numFmt w:val="decimal"/>
      <w:lvlText w:val="%4."/>
      <w:lvlJc w:val="left"/>
      <w:pPr>
        <w:ind w:left="2664" w:hanging="360"/>
      </w:pPr>
    </w:lvl>
    <w:lvl w:ilvl="4" w:tplc="04150019">
      <w:start w:val="1"/>
      <w:numFmt w:val="lowerLetter"/>
      <w:lvlText w:val="%5."/>
      <w:lvlJc w:val="left"/>
      <w:pPr>
        <w:ind w:left="3384" w:hanging="360"/>
      </w:pPr>
    </w:lvl>
    <w:lvl w:ilvl="5" w:tplc="0415001B">
      <w:start w:val="1"/>
      <w:numFmt w:val="lowerRoman"/>
      <w:lvlText w:val="%6."/>
      <w:lvlJc w:val="right"/>
      <w:pPr>
        <w:ind w:left="4104" w:hanging="180"/>
      </w:pPr>
    </w:lvl>
    <w:lvl w:ilvl="6" w:tplc="0415000F">
      <w:start w:val="1"/>
      <w:numFmt w:val="decimal"/>
      <w:lvlText w:val="%7."/>
      <w:lvlJc w:val="left"/>
      <w:pPr>
        <w:ind w:left="4824" w:hanging="360"/>
      </w:pPr>
    </w:lvl>
    <w:lvl w:ilvl="7" w:tplc="04150019">
      <w:start w:val="1"/>
      <w:numFmt w:val="lowerLetter"/>
      <w:lvlText w:val="%8."/>
      <w:lvlJc w:val="left"/>
      <w:pPr>
        <w:ind w:left="5544" w:hanging="360"/>
      </w:pPr>
    </w:lvl>
    <w:lvl w:ilvl="8" w:tplc="0415001B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2AB5F52"/>
    <w:multiLevelType w:val="hybridMultilevel"/>
    <w:tmpl w:val="2BCA618C"/>
    <w:lvl w:ilvl="0" w:tplc="DF72B4E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5A"/>
    <w:rsid w:val="00077165"/>
    <w:rsid w:val="000E333E"/>
    <w:rsid w:val="00115206"/>
    <w:rsid w:val="00165CE0"/>
    <w:rsid w:val="001668A5"/>
    <w:rsid w:val="00192D85"/>
    <w:rsid w:val="001C18CA"/>
    <w:rsid w:val="00247B59"/>
    <w:rsid w:val="00265F4E"/>
    <w:rsid w:val="002953AC"/>
    <w:rsid w:val="002961B7"/>
    <w:rsid w:val="002969E2"/>
    <w:rsid w:val="003A08B4"/>
    <w:rsid w:val="003C13EE"/>
    <w:rsid w:val="00416BB9"/>
    <w:rsid w:val="00435AB8"/>
    <w:rsid w:val="004562DD"/>
    <w:rsid w:val="00471A59"/>
    <w:rsid w:val="004726AB"/>
    <w:rsid w:val="00487EB2"/>
    <w:rsid w:val="00555E93"/>
    <w:rsid w:val="005D584E"/>
    <w:rsid w:val="00617288"/>
    <w:rsid w:val="00641729"/>
    <w:rsid w:val="00672839"/>
    <w:rsid w:val="007634EE"/>
    <w:rsid w:val="00792511"/>
    <w:rsid w:val="007E5CA0"/>
    <w:rsid w:val="00813715"/>
    <w:rsid w:val="009070E7"/>
    <w:rsid w:val="00977588"/>
    <w:rsid w:val="009C0D9A"/>
    <w:rsid w:val="009C1679"/>
    <w:rsid w:val="009C1BA4"/>
    <w:rsid w:val="009E1A9D"/>
    <w:rsid w:val="009E7C62"/>
    <w:rsid w:val="00A000F0"/>
    <w:rsid w:val="00A32933"/>
    <w:rsid w:val="00A40B66"/>
    <w:rsid w:val="00A50F29"/>
    <w:rsid w:val="00A90E5A"/>
    <w:rsid w:val="00AD4006"/>
    <w:rsid w:val="00AF124C"/>
    <w:rsid w:val="00B2155B"/>
    <w:rsid w:val="00B81ABC"/>
    <w:rsid w:val="00B90A49"/>
    <w:rsid w:val="00C839C5"/>
    <w:rsid w:val="00CA5403"/>
    <w:rsid w:val="00D1330D"/>
    <w:rsid w:val="00D45AF7"/>
    <w:rsid w:val="00DA1A13"/>
    <w:rsid w:val="00DA1C5E"/>
    <w:rsid w:val="00DD5F0E"/>
    <w:rsid w:val="00E55548"/>
    <w:rsid w:val="00E95482"/>
    <w:rsid w:val="00EB055D"/>
    <w:rsid w:val="00ED5C41"/>
    <w:rsid w:val="00EE437B"/>
    <w:rsid w:val="00F53439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8FD3087-6CC8-4769-B3E8-1562CB6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8A5"/>
    <w:pPr>
      <w:widowControl w:val="0"/>
      <w:suppressAutoHyphens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6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color w:val="000000"/>
      <w:sz w:val="24"/>
      <w:szCs w:val="24"/>
    </w:rPr>
  </w:style>
  <w:style w:type="paragraph" w:customStyle="1" w:styleId="Zawartotabeli">
    <w:name w:val="Zawartość tabeli"/>
    <w:basedOn w:val="Tekstpodstawowy"/>
    <w:uiPriority w:val="99"/>
    <w:rsid w:val="001668A5"/>
    <w:pPr>
      <w:suppressLineNumbers/>
    </w:pPr>
  </w:style>
  <w:style w:type="paragraph" w:customStyle="1" w:styleId="Tytutabeli">
    <w:name w:val="Tytuł tabeli"/>
    <w:basedOn w:val="Zawartotabeli"/>
    <w:uiPriority w:val="99"/>
    <w:rsid w:val="001668A5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166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66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0E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sekr@umgdy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sekr@umgdy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rspol@norspol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imię:</vt:lpstr>
    </vt:vector>
  </TitlesOfParts>
  <Company>Doehle (IOM)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subject/>
  <dc:creator>Sylwia Holk</dc:creator>
  <cp:keywords/>
  <dc:description/>
  <cp:lastModifiedBy>Jacek Janowski</cp:lastModifiedBy>
  <cp:revision>5</cp:revision>
  <cp:lastPrinted>2015-12-26T21:36:00Z</cp:lastPrinted>
  <dcterms:created xsi:type="dcterms:W3CDTF">2016-03-02T14:21:00Z</dcterms:created>
  <dcterms:modified xsi:type="dcterms:W3CDTF">2019-01-15T13:03:00Z</dcterms:modified>
</cp:coreProperties>
</file>